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561D" w14:textId="77777777" w:rsidR="00864D39" w:rsidRPr="00864D39" w:rsidRDefault="00864D39" w:rsidP="00864D39">
      <w:pPr>
        <w:tabs>
          <w:tab w:val="left" w:pos="8640"/>
        </w:tabs>
        <w:adjustRightInd w:val="0"/>
        <w:spacing w:line="540" w:lineRule="exact"/>
        <w:jc w:val="center"/>
        <w:rPr>
          <w:rFonts w:ascii="Calibri" w:eastAsia="方正小标宋_GBK" w:hAnsi="Calibri" w:cs="Times New Roman"/>
          <w:color w:val="000000"/>
          <w:sz w:val="36"/>
          <w:szCs w:val="36"/>
        </w:rPr>
      </w:pPr>
      <w:r w:rsidRPr="00864D39">
        <w:rPr>
          <w:rFonts w:ascii="Calibri" w:eastAsia="方正小标宋_GBK" w:hAnsi="Calibri" w:cs="Times New Roman" w:hint="eastAsia"/>
          <w:color w:val="000000"/>
          <w:sz w:val="36"/>
          <w:szCs w:val="36"/>
        </w:rPr>
        <w:t>市产业前瞻及关键技术研发重点项目指南建议表</w:t>
      </w:r>
    </w:p>
    <w:p w14:paraId="177A74A6" w14:textId="77777777" w:rsidR="00864D39" w:rsidRPr="00864D39" w:rsidRDefault="00864D39" w:rsidP="00864D39">
      <w:pPr>
        <w:tabs>
          <w:tab w:val="left" w:pos="8640"/>
        </w:tabs>
        <w:adjustRightInd w:val="0"/>
        <w:spacing w:line="400" w:lineRule="exact"/>
        <w:jc w:val="center"/>
        <w:rPr>
          <w:rFonts w:ascii="Calibri" w:eastAsia="方正小标宋_GBK" w:hAnsi="Calibri" w:cs="Times New Roman"/>
          <w:color w:val="000000"/>
          <w:sz w:val="36"/>
          <w:szCs w:val="36"/>
        </w:rPr>
      </w:pPr>
    </w:p>
    <w:p w14:paraId="4FD9BD2D" w14:textId="77777777" w:rsidR="00864D39" w:rsidRPr="00864D39" w:rsidRDefault="00864D39" w:rsidP="00864D39">
      <w:pPr>
        <w:tabs>
          <w:tab w:val="left" w:pos="8640"/>
        </w:tabs>
        <w:adjustRightInd w:val="0"/>
        <w:jc w:val="left"/>
        <w:rPr>
          <w:rFonts w:ascii="方正黑体_GBK" w:eastAsia="方正黑体_GBK" w:hAnsi="宋体" w:cs="宋体" w:hint="eastAsia"/>
          <w:color w:val="000000"/>
          <w:sz w:val="28"/>
          <w:szCs w:val="28"/>
          <w:lang w:bidi="ar"/>
        </w:rPr>
      </w:pPr>
      <w:r w:rsidRPr="00864D39">
        <w:rPr>
          <w:rFonts w:ascii="方正黑体_GBK" w:eastAsia="方正黑体_GBK" w:hAnsi="宋体" w:cs="宋体"/>
          <w:color w:val="000000"/>
          <w:sz w:val="28"/>
          <w:szCs w:val="28"/>
          <w:lang w:bidi="ar"/>
        </w:rPr>
        <w:t>申报企业名称：（盖章）</w:t>
      </w: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1"/>
        <w:gridCol w:w="840"/>
        <w:gridCol w:w="1752"/>
        <w:gridCol w:w="1279"/>
        <w:gridCol w:w="1131"/>
        <w:gridCol w:w="1103"/>
        <w:gridCol w:w="1737"/>
      </w:tblGrid>
      <w:tr w:rsidR="00864D39" w:rsidRPr="00864D39" w14:paraId="4450A12E" w14:textId="77777777" w:rsidTr="00724C41">
        <w:trPr>
          <w:trHeight w:val="32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3B3C04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  <w:lang w:eastAsia="en-US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项目</w:t>
            </w:r>
            <w:proofErr w:type="spellStart"/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  <w:lang w:eastAsia="en-US"/>
              </w:rPr>
              <w:t>名称</w:t>
            </w:r>
            <w:proofErr w:type="spellEnd"/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A4908" w14:textId="77777777" w:rsidR="00864D39" w:rsidRPr="00864D39" w:rsidRDefault="00864D39" w:rsidP="00864D39">
            <w:pPr>
              <w:adjustRightIn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</w:pPr>
          </w:p>
        </w:tc>
      </w:tr>
      <w:tr w:rsidR="00864D39" w:rsidRPr="00864D39" w14:paraId="5972D619" w14:textId="77777777" w:rsidTr="00724C41">
        <w:trPr>
          <w:trHeight w:val="32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4436A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申报企业名称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B3451" w14:textId="77777777" w:rsidR="00864D39" w:rsidRPr="00864D39" w:rsidRDefault="00864D39" w:rsidP="00864D39">
            <w:pPr>
              <w:adjustRightIn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</w:pPr>
          </w:p>
        </w:tc>
      </w:tr>
      <w:tr w:rsidR="00864D39" w:rsidRPr="00864D39" w14:paraId="450A13B7" w14:textId="77777777" w:rsidTr="00724C41">
        <w:trPr>
          <w:trHeight w:val="50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C72A5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主要研究单位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6FD8F" w14:textId="77777777" w:rsidR="00864D39" w:rsidRPr="00864D39" w:rsidRDefault="00864D39" w:rsidP="00864D39">
            <w:pPr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  <w:u w:val="single"/>
                <w:lang w:bidi="ar"/>
              </w:rPr>
            </w:pP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（联合开展项目攻关的企业、高校院所、创新平台等）</w:t>
            </w:r>
          </w:p>
        </w:tc>
      </w:tr>
      <w:tr w:rsidR="00864D39" w:rsidRPr="00864D39" w14:paraId="4E9B4DA2" w14:textId="77777777" w:rsidTr="00724C41">
        <w:trPr>
          <w:trHeight w:val="48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A3393C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  <w:lang w:eastAsia="en-US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申报企业性质</w:t>
            </w:r>
          </w:p>
        </w:tc>
        <w:tc>
          <w:tcPr>
            <w:tcW w:w="387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77FE6" w14:textId="77777777" w:rsidR="00864D39" w:rsidRPr="00864D39" w:rsidRDefault="00864D39" w:rsidP="00864D39">
            <w:pPr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pacing w:val="1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□市创新联合体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pacing w:val="1"/>
              </w:rPr>
              <w:t>牵头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企业</w:t>
            </w:r>
          </w:p>
          <w:p w14:paraId="545270DF" w14:textId="77777777" w:rsidR="00864D39" w:rsidRPr="00864D39" w:rsidRDefault="00864D39" w:rsidP="00864D39">
            <w:pPr>
              <w:adjustRightInd w:val="0"/>
              <w:ind w:firstLineChars="100" w:firstLine="202"/>
              <w:jc w:val="left"/>
              <w:rPr>
                <w:rFonts w:ascii="方正仿宋_GBK" w:eastAsia="方正仿宋_GBK" w:hAnsi="Times New Roman" w:cs="Times New Roman"/>
                <w:color w:val="000000"/>
                <w:sz w:val="20"/>
                <w:szCs w:val="21"/>
                <w:u w:val="single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  <w:sz w:val="20"/>
              </w:rPr>
              <w:t xml:space="preserve">□生态型 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pacing w:val="1"/>
                <w:sz w:val="20"/>
              </w:rPr>
              <w:t xml:space="preserve">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  <w:sz w:val="20"/>
              </w:rPr>
              <w:t xml:space="preserve">□任务型 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pacing w:val="1"/>
                <w:sz w:val="20"/>
              </w:rPr>
              <w:t xml:space="preserve">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  <w:sz w:val="20"/>
              </w:rPr>
              <w:t>□建设  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pacing w:val="1"/>
                <w:sz w:val="20"/>
              </w:rPr>
              <w:t>培育</w:t>
            </w:r>
          </w:p>
          <w:p w14:paraId="79C0FE70" w14:textId="77777777" w:rsidR="00864D39" w:rsidRPr="00864D39" w:rsidRDefault="00864D39" w:rsidP="00864D39">
            <w:pPr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高新技术企业  </w:t>
            </w:r>
          </w:p>
          <w:p w14:paraId="7BEE104F" w14:textId="77777777" w:rsidR="00864D39" w:rsidRPr="00864D39" w:rsidRDefault="00864D39" w:rsidP="00864D39">
            <w:pPr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□其他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u w:val="single"/>
                <w:lang w:bidi="ar"/>
              </w:rPr>
              <w:t xml:space="preserve">             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4B031" w14:textId="77777777" w:rsidR="00864D39" w:rsidRPr="00864D39" w:rsidRDefault="00864D39" w:rsidP="00864D39">
            <w:pPr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申报企业2024年度主营业务预计收入（万元）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82DA1" w14:textId="77777777" w:rsidR="00864D39" w:rsidRPr="00864D39" w:rsidRDefault="00864D39" w:rsidP="00864D39">
            <w:pPr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</w:p>
        </w:tc>
      </w:tr>
      <w:tr w:rsidR="00864D39" w:rsidRPr="00864D39" w14:paraId="54A8D39E" w14:textId="77777777" w:rsidTr="00724C41">
        <w:trPr>
          <w:trHeight w:val="90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FE1904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  <w:lang w:eastAsia="en-US"/>
              </w:rPr>
            </w:pPr>
            <w:proofErr w:type="spellStart"/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  <w:lang w:eastAsia="en-US"/>
              </w:rPr>
              <w:t>联系人</w:t>
            </w:r>
            <w:proofErr w:type="spellEnd"/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28E23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3ACD4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A323B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职务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5ECE2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D5FB6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手机号码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D9925" w14:textId="77777777" w:rsidR="00864D39" w:rsidRPr="00864D39" w:rsidRDefault="00864D39" w:rsidP="00864D39">
            <w:pPr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</w:p>
        </w:tc>
      </w:tr>
      <w:tr w:rsidR="00864D39" w:rsidRPr="00864D39" w14:paraId="0488B675" w14:textId="77777777" w:rsidTr="00724C41">
        <w:trPr>
          <w:trHeight w:val="1224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B308F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lastRenderedPageBreak/>
              <w:t>技术类型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12C7D2" w14:textId="77777777" w:rsidR="00864D39" w:rsidRPr="00864D39" w:rsidRDefault="00864D39" w:rsidP="00864D39">
            <w:pPr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 xml:space="preserve">□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引领性技术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 xml:space="preserve">   □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颠覆性技术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 xml:space="preserve">   □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交叉融合技术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 xml:space="preserve">   □ “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卡脖子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”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>技术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  <w:lang w:bidi="ar"/>
              </w:rPr>
              <w:t xml:space="preserve"> </w:t>
            </w:r>
          </w:p>
        </w:tc>
      </w:tr>
      <w:tr w:rsidR="00864D39" w:rsidRPr="00864D39" w14:paraId="2852232D" w14:textId="77777777" w:rsidTr="00724C41">
        <w:trPr>
          <w:trHeight w:val="2137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C6107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所属市“465”产业领域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2F7B3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物联网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集成电路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生物医药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软件与信息技术服务</w:t>
            </w:r>
          </w:p>
          <w:p w14:paraId="7ED563AB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高端装备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高端纺织服装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节能环保      </w:t>
            </w:r>
          </w:p>
          <w:p w14:paraId="5B5D8890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特色新材料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新能源  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汽车及零部件（含新能源汽车）</w:t>
            </w:r>
          </w:p>
          <w:p w14:paraId="2E4CD674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人工智能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量子科技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第三代半导体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氢能和储能</w:t>
            </w:r>
          </w:p>
          <w:p w14:paraId="54CBE752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深海装备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proofErr w:type="gramStart"/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低空经济</w:t>
            </w:r>
            <w:proofErr w:type="gramEnd"/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人形机器人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>商业航天</w:t>
            </w:r>
          </w:p>
          <w:p w14:paraId="2D76240F" w14:textId="77777777" w:rsidR="00864D39" w:rsidRPr="00864D39" w:rsidRDefault="00864D39" w:rsidP="00864D39">
            <w:pPr>
              <w:tabs>
                <w:tab w:val="left" w:pos="2419"/>
              </w:tabs>
              <w:adjustRightInd w:val="0"/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元宇宙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合成生物   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lang w:bidi="ar"/>
              </w:rPr>
              <w:t xml:space="preserve">高端膜材料     </w:t>
            </w:r>
            <w:r w:rsidRPr="00864D39">
              <w:rPr>
                <w:rFonts w:ascii="方正仿宋_GBK" w:eastAsia="方正仿宋_GBK" w:hAnsi="Times New Roman" w:cs="Times New Roman" w:hint="eastAsia"/>
                <w:color w:val="000000"/>
                <w:spacing w:val="1"/>
              </w:rPr>
              <w:t>□其他</w:t>
            </w:r>
            <w:r w:rsidRPr="00864D39">
              <w:rPr>
                <w:rFonts w:ascii="方正仿宋_GBK" w:eastAsia="方正仿宋_GBK" w:hAnsi="Times New Roman" w:cs="Times New Roman"/>
                <w:color w:val="000000"/>
                <w:szCs w:val="21"/>
                <w:u w:val="single"/>
                <w:lang w:bidi="ar"/>
              </w:rPr>
              <w:t xml:space="preserve">              </w:t>
            </w:r>
          </w:p>
        </w:tc>
      </w:tr>
      <w:tr w:rsidR="00864D39" w:rsidRPr="00864D39" w14:paraId="61E9A2D2" w14:textId="77777777" w:rsidTr="00724C41">
        <w:trPr>
          <w:trHeight w:val="2850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C3303" w14:textId="77777777" w:rsidR="00864D39" w:rsidRPr="00864D39" w:rsidRDefault="00864D39" w:rsidP="00864D39">
            <w:pPr>
              <w:spacing w:before="78" w:line="220" w:lineRule="auto"/>
              <w:jc w:val="center"/>
              <w:rPr>
                <w:rFonts w:ascii="方正黑体_GBK" w:eastAsia="方正黑体_GBK" w:hAnsi="宋体" w:cs="宋体" w:hint="eastAsia"/>
                <w:color w:val="000000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</w:rPr>
              <w:t>研发背景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</w:tcPr>
          <w:p w14:paraId="3EDDE6BC" w14:textId="77777777" w:rsidR="00864D39" w:rsidRPr="00864D39" w:rsidRDefault="00864D39" w:rsidP="00864D39">
            <w:pPr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从打破国外技术垄断、提升产业核心竞争力、强化构建自主可控产业链、服务国家重大战略实施等角度，结合本行业、本企业的实际情况，说明开展研发攻关的重要意义，展示其重要性、必要性和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4"/>
                <w:szCs w:val="21"/>
              </w:rPr>
              <w:t>紧迫性。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4"/>
                <w:szCs w:val="21"/>
              </w:rPr>
              <w:t>（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4"/>
                <w:szCs w:val="21"/>
                <w:lang w:eastAsia="en-US"/>
              </w:rPr>
              <w:t>500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4"/>
                <w:szCs w:val="21"/>
                <w:lang w:eastAsia="en-US"/>
              </w:rPr>
              <w:t>字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4"/>
                <w:szCs w:val="21"/>
              </w:rPr>
              <w:t>以内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4"/>
                <w:szCs w:val="21"/>
              </w:rPr>
              <w:t>）</w:t>
            </w:r>
          </w:p>
        </w:tc>
      </w:tr>
      <w:tr w:rsidR="00864D39" w:rsidRPr="00864D39" w14:paraId="7EBEE006" w14:textId="77777777" w:rsidTr="00724C41">
        <w:trPr>
          <w:trHeight w:val="1934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83B0A" w14:textId="77777777" w:rsidR="00864D39" w:rsidRPr="00864D39" w:rsidRDefault="00864D39" w:rsidP="00864D39">
            <w:pPr>
              <w:spacing w:before="78" w:line="221" w:lineRule="auto"/>
              <w:jc w:val="center"/>
              <w:rPr>
                <w:rFonts w:ascii="方正黑体_GBK" w:eastAsia="方正黑体_GBK" w:hAnsi="宋体" w:cs="宋体" w:hint="eastAsia"/>
                <w:color w:val="000000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lastRenderedPageBreak/>
              <w:t>研发内容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</w:tcPr>
          <w:p w14:paraId="4B9DC5ED" w14:textId="77777777" w:rsidR="00864D39" w:rsidRPr="00864D39" w:rsidRDefault="00864D39" w:rsidP="00864D39">
            <w:pPr>
              <w:spacing w:line="244" w:lineRule="auto"/>
              <w:ind w:left="32" w:right="9"/>
              <w:rPr>
                <w:rFonts w:ascii="Times New Roman" w:eastAsia="方正仿宋_GBK" w:hAnsi="Times New Roman" w:cs="Times New Roman"/>
                <w:color w:val="000000"/>
                <w:szCs w:val="21"/>
                <w:lang w:eastAsia="en-US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pacing w:val="1"/>
                <w:szCs w:val="21"/>
              </w:rPr>
              <w:t>说明期望通过技术创新解决的具体技术瓶颈和技术难题，要求内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容具体、指向清晰，有明确的性能参数指标，并充分描述说明现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  <w:t>实应用场景，并包括自然条件、工况环境、成本约束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>等边界条件。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3"/>
                <w:szCs w:val="21"/>
                <w:lang w:eastAsia="en-US"/>
              </w:rPr>
              <w:t>1000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3"/>
                <w:szCs w:val="21"/>
                <w:lang w:eastAsia="en-US"/>
              </w:rPr>
              <w:t>字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3"/>
                <w:szCs w:val="21"/>
              </w:rPr>
              <w:t>以内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）</w:t>
            </w:r>
          </w:p>
        </w:tc>
      </w:tr>
      <w:tr w:rsidR="00864D39" w:rsidRPr="00864D39" w14:paraId="1A13EDE3" w14:textId="77777777" w:rsidTr="00724C41">
        <w:trPr>
          <w:trHeight w:val="2154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A53898" w14:textId="77777777" w:rsidR="00864D39" w:rsidRPr="00864D39" w:rsidRDefault="00864D39" w:rsidP="00864D39">
            <w:pPr>
              <w:adjustRightInd w:val="0"/>
              <w:spacing w:line="400" w:lineRule="exact"/>
              <w:jc w:val="center"/>
              <w:rPr>
                <w:rFonts w:ascii="方正黑体_GBK" w:eastAsia="方正黑体_GBK" w:hAnsi="Calibri" w:cs="Times New Roman"/>
                <w:color w:val="000000"/>
                <w:szCs w:val="21"/>
                <w:lang w:bidi="ar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主要技术指标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90726" w14:textId="77777777" w:rsidR="00864D39" w:rsidRPr="00864D39" w:rsidRDefault="00864D39" w:rsidP="00864D39">
            <w:pPr>
              <w:adjustRightInd w:val="0"/>
              <w:spacing w:line="312" w:lineRule="auto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（预计完成的主要技术指标应不少于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项，且应明确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工况环境、成本约束等技术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应用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的边界条件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）</w:t>
            </w:r>
          </w:p>
        </w:tc>
      </w:tr>
      <w:tr w:rsidR="00864D39" w:rsidRPr="00864D39" w14:paraId="6E172684" w14:textId="77777777" w:rsidTr="00724C41">
        <w:trPr>
          <w:trHeight w:val="154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9CFF8" w14:textId="77777777" w:rsidR="00864D39" w:rsidRPr="00864D39" w:rsidRDefault="00864D39" w:rsidP="00864D39">
            <w:pPr>
              <w:adjustRightInd w:val="0"/>
              <w:spacing w:line="40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成果交付形式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C20E7" w14:textId="77777777" w:rsidR="00864D39" w:rsidRPr="00864D39" w:rsidRDefault="00864D39" w:rsidP="00864D39">
            <w:pPr>
              <w:adjustRightInd w:val="0"/>
              <w:spacing w:line="312" w:lineRule="auto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（预计能够形成的样品、样机、原型机、自主软件等）</w:t>
            </w:r>
          </w:p>
        </w:tc>
      </w:tr>
      <w:tr w:rsidR="00864D39" w:rsidRPr="00864D39" w14:paraId="3DD2DA35" w14:textId="77777777" w:rsidTr="00724C41">
        <w:trPr>
          <w:trHeight w:val="147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D85AD" w14:textId="77777777" w:rsidR="00864D39" w:rsidRPr="00864D39" w:rsidRDefault="00864D39" w:rsidP="00864D39">
            <w:pPr>
              <w:adjustRightInd w:val="0"/>
              <w:spacing w:line="40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预计研发时间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DEABB" w14:textId="77777777" w:rsidR="00864D39" w:rsidRPr="00864D39" w:rsidRDefault="00864D39" w:rsidP="00864D39">
            <w:pPr>
              <w:adjustRightInd w:val="0"/>
              <w:spacing w:line="312" w:lineRule="auto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864D39" w:rsidRPr="00864D39" w14:paraId="118A24FC" w14:textId="77777777" w:rsidTr="00724C41">
        <w:trPr>
          <w:trHeight w:val="180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9E7A9" w14:textId="77777777" w:rsidR="00864D39" w:rsidRPr="00864D39" w:rsidRDefault="00864D39" w:rsidP="00864D39">
            <w:pPr>
              <w:spacing w:before="51" w:line="220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  <w:lang w:eastAsia="en-US"/>
              </w:rPr>
            </w:pPr>
            <w:proofErr w:type="spellStart"/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  <w:lang w:eastAsia="en-US"/>
              </w:rPr>
              <w:lastRenderedPageBreak/>
              <w:t>资金投入</w:t>
            </w:r>
            <w:proofErr w:type="spellEnd"/>
          </w:p>
          <w:p w14:paraId="60093860" w14:textId="77777777" w:rsidR="00864D39" w:rsidRPr="00864D39" w:rsidRDefault="00864D39" w:rsidP="00864D39">
            <w:pPr>
              <w:spacing w:before="51" w:line="220" w:lineRule="auto"/>
              <w:jc w:val="center"/>
              <w:rPr>
                <w:rFonts w:ascii="方正黑体_GBK" w:eastAsia="方正黑体_GBK" w:hAnsi="宋体" w:cs="宋体" w:hint="eastAsia"/>
                <w:color w:val="000000"/>
                <w:szCs w:val="21"/>
              </w:rPr>
            </w:pPr>
            <w:proofErr w:type="spellStart"/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  <w:lang w:eastAsia="en-US"/>
              </w:rPr>
              <w:t>预测</w:t>
            </w:r>
            <w:proofErr w:type="spellEnd"/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</w:rPr>
              <w:t>及</w:t>
            </w:r>
            <w:r w:rsidRPr="00864D39">
              <w:rPr>
                <w:rFonts w:ascii="方正黑体_GBK" w:eastAsia="方正黑体_GBK" w:hAnsi="宋体" w:cs="宋体"/>
                <w:bCs/>
                <w:color w:val="000000"/>
                <w:spacing w:val="-5"/>
                <w:szCs w:val="21"/>
              </w:rPr>
              <w:t>预算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4AFFD" w14:textId="77777777" w:rsidR="00864D39" w:rsidRPr="00864D39" w:rsidRDefault="00864D39" w:rsidP="00864D39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</w:pP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研发总预算约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 xml:space="preserve">  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万元；</w:t>
            </w:r>
          </w:p>
          <w:p w14:paraId="00A05315" w14:textId="77777777" w:rsidR="00864D39" w:rsidRPr="00864D39" w:rsidRDefault="00864D39" w:rsidP="00864D39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</w:pP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其中：（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1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）自筹资金约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 xml:space="preserve">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 xml:space="preserve">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万元，其他配套资金约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 xml:space="preserve">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 xml:space="preserve"> 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万元；</w:t>
            </w:r>
          </w:p>
          <w:p w14:paraId="219FFBC3" w14:textId="77777777" w:rsidR="00864D39" w:rsidRPr="00864D39" w:rsidRDefault="00864D39" w:rsidP="00864D39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 xml:space="preserve">   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（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>2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）自主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>研发预算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约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 xml:space="preserve">  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万元，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>创新合作预算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约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 xml:space="preserve">   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7"/>
                <w:szCs w:val="21"/>
              </w:rPr>
              <w:t xml:space="preserve">   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pacing w:val="-7"/>
                <w:szCs w:val="21"/>
              </w:rPr>
              <w:t>万元。</w:t>
            </w:r>
          </w:p>
        </w:tc>
      </w:tr>
      <w:tr w:rsidR="00864D39" w:rsidRPr="00864D39" w14:paraId="2BA6F498" w14:textId="77777777" w:rsidTr="00724C41">
        <w:trPr>
          <w:trHeight w:val="2662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99EEA" w14:textId="77777777" w:rsidR="00864D39" w:rsidRPr="00864D39" w:rsidRDefault="00864D39" w:rsidP="00864D39">
            <w:pPr>
              <w:spacing w:before="51" w:line="220" w:lineRule="auto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5"/>
                <w:szCs w:val="21"/>
              </w:rPr>
              <w:t>其他说明</w:t>
            </w:r>
          </w:p>
        </w:tc>
        <w:tc>
          <w:tcPr>
            <w:tcW w:w="784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26485" w14:textId="77777777" w:rsidR="00864D39" w:rsidRPr="00864D39" w:rsidRDefault="00864D39" w:rsidP="00864D39">
            <w:pPr>
              <w:spacing w:line="219" w:lineRule="auto"/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</w:pPr>
            <w:r w:rsidRPr="00864D39"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  <w:t>如</w:t>
            </w:r>
            <w:r w:rsidRPr="00864D39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项目时限、产权归属、风险分析</w:t>
            </w:r>
            <w:r w:rsidRPr="00864D39"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  <w:t>等</w:t>
            </w:r>
          </w:p>
        </w:tc>
      </w:tr>
    </w:tbl>
    <w:p w14:paraId="62D1E076" w14:textId="77777777" w:rsidR="00864D39" w:rsidRDefault="00864D39" w:rsidP="006F739B">
      <w:pPr>
        <w:spacing w:line="600" w:lineRule="exact"/>
        <w:rPr>
          <w:rFonts w:hint="eastAsia"/>
        </w:rPr>
      </w:pPr>
    </w:p>
    <w:sectPr w:rsidR="00864D39" w:rsidSect="00864D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A006" w14:textId="77777777" w:rsidR="00867A61" w:rsidRDefault="00867A61" w:rsidP="00117112">
      <w:r>
        <w:separator/>
      </w:r>
    </w:p>
  </w:endnote>
  <w:endnote w:type="continuationSeparator" w:id="0">
    <w:p w14:paraId="024584BF" w14:textId="77777777" w:rsidR="00867A61" w:rsidRDefault="00867A61" w:rsidP="001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317220"/>
      <w:docPartObj>
        <w:docPartGallery w:val="Page Numbers (Bottom of Page)"/>
        <w:docPartUnique/>
      </w:docPartObj>
    </w:sdtPr>
    <w:sdtContent>
      <w:p w14:paraId="50FDAC9E" w14:textId="3FABC336" w:rsidR="00117112" w:rsidRDefault="001171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8EA143" w14:textId="77777777" w:rsidR="00117112" w:rsidRDefault="00117112">
    <w:pPr>
      <w:pStyle w:val="a7"/>
    </w:pPr>
  </w:p>
  <w:p w14:paraId="28ADDFBD" w14:textId="77777777" w:rsidR="002B35A3" w:rsidRDefault="002B3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C497" w14:textId="77777777" w:rsidR="00867A61" w:rsidRDefault="00867A61" w:rsidP="00117112">
      <w:r>
        <w:separator/>
      </w:r>
    </w:p>
  </w:footnote>
  <w:footnote w:type="continuationSeparator" w:id="0">
    <w:p w14:paraId="2914ED5B" w14:textId="77777777" w:rsidR="00867A61" w:rsidRDefault="00867A61" w:rsidP="0011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A"/>
    <w:rsid w:val="0007126C"/>
    <w:rsid w:val="00117112"/>
    <w:rsid w:val="001B23ED"/>
    <w:rsid w:val="00280FE4"/>
    <w:rsid w:val="002B35A3"/>
    <w:rsid w:val="002C3CEA"/>
    <w:rsid w:val="00415030"/>
    <w:rsid w:val="005F781A"/>
    <w:rsid w:val="0061241F"/>
    <w:rsid w:val="006F739B"/>
    <w:rsid w:val="006F7AA1"/>
    <w:rsid w:val="00864D39"/>
    <w:rsid w:val="00867A61"/>
    <w:rsid w:val="009D536E"/>
    <w:rsid w:val="00AB1CF6"/>
    <w:rsid w:val="00BE6866"/>
    <w:rsid w:val="00BF3D6C"/>
    <w:rsid w:val="00C0668A"/>
    <w:rsid w:val="00CF14FC"/>
    <w:rsid w:val="00D90D84"/>
    <w:rsid w:val="00DC4362"/>
    <w:rsid w:val="00E4210D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DAB5"/>
  <w15:chartTrackingRefBased/>
  <w15:docId w15:val="{E2A73489-571B-486F-B505-FF96B3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3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7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71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1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17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0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38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5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惠大可</dc:creator>
  <cp:keywords/>
  <dc:description/>
  <cp:lastModifiedBy>金帅 赵</cp:lastModifiedBy>
  <cp:revision>20</cp:revision>
  <dcterms:created xsi:type="dcterms:W3CDTF">2024-11-19T07:32:00Z</dcterms:created>
  <dcterms:modified xsi:type="dcterms:W3CDTF">2024-12-04T06:41:00Z</dcterms:modified>
</cp:coreProperties>
</file>